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6" w:rsidRPr="00A36C96" w:rsidRDefault="00A36C96" w:rsidP="00A36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96">
        <w:rPr>
          <w:rFonts w:ascii="Times New Roman" w:hAnsi="Times New Roman" w:cs="Times New Roman"/>
          <w:b/>
          <w:sz w:val="28"/>
          <w:szCs w:val="28"/>
        </w:rPr>
        <w:t>Художественное конструирование</w:t>
      </w:r>
    </w:p>
    <w:p w:rsidR="00A36C96" w:rsidRPr="00A36C96" w:rsidRDefault="00A36C96">
      <w:pPr>
        <w:rPr>
          <w:rFonts w:ascii="Times New Roman" w:hAnsi="Times New Roman" w:cs="Times New Roman"/>
          <w:b/>
          <w:sz w:val="28"/>
          <w:szCs w:val="28"/>
        </w:rPr>
      </w:pPr>
      <w:r w:rsidRPr="00A36C96">
        <w:rPr>
          <w:rFonts w:ascii="Times New Roman" w:hAnsi="Times New Roman" w:cs="Times New Roman"/>
          <w:b/>
          <w:sz w:val="28"/>
          <w:szCs w:val="28"/>
        </w:rPr>
        <w:t xml:space="preserve">Первая младшая группа (от 2 лет до 3 лет)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Продолжать учить детей сооружать элементарные постройки по образцу, поддерживать желание ст</w:t>
      </w:r>
      <w:r>
        <w:rPr>
          <w:rFonts w:ascii="Times New Roman" w:hAnsi="Times New Roman" w:cs="Times New Roman"/>
          <w:sz w:val="28"/>
          <w:szCs w:val="28"/>
        </w:rPr>
        <w:t xml:space="preserve">роить что-то самостоятельно.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Способствовать пониманию пространственных соотношений.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По окончании игры приучать убирать все на место.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Знакомить детей с простейшими пластмассовыми конструкторами.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6C96">
        <w:rPr>
          <w:rFonts w:ascii="Times New Roman" w:hAnsi="Times New Roman" w:cs="Times New Roman"/>
          <w:sz w:val="28"/>
          <w:szCs w:val="28"/>
        </w:rPr>
        <w:t>Учить совместно с взрослым конструировать</w:t>
      </w:r>
      <w:proofErr w:type="gramEnd"/>
      <w:r w:rsidRPr="00A36C96">
        <w:rPr>
          <w:rFonts w:ascii="Times New Roman" w:hAnsi="Times New Roman" w:cs="Times New Roman"/>
          <w:sz w:val="28"/>
          <w:szCs w:val="28"/>
        </w:rPr>
        <w:t xml:space="preserve"> башенки, домики, машины.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Поддерживать желание детей строить самостоятельно.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В летнее время способствовать строительным играм с использованием природного материала (песок, вода, желуди, камешки и т. п.). </w:t>
      </w:r>
    </w:p>
    <w:p w:rsidR="00A36C96" w:rsidRPr="00A36C96" w:rsidRDefault="00A36C96">
      <w:pPr>
        <w:rPr>
          <w:rFonts w:ascii="Times New Roman" w:hAnsi="Times New Roman" w:cs="Times New Roman"/>
          <w:b/>
          <w:sz w:val="28"/>
          <w:szCs w:val="28"/>
        </w:rPr>
      </w:pPr>
      <w:r w:rsidRPr="00A36C96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3 лет до 4 лет)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Подводить детей к простейшему анализу созданных построек. </w:t>
      </w:r>
      <w:proofErr w:type="gramStart"/>
      <w:r w:rsidRPr="00A36C96">
        <w:rPr>
          <w:rFonts w:ascii="Times New Roman" w:hAnsi="Times New Roman" w:cs="Times New Roman"/>
          <w:sz w:val="28"/>
          <w:szCs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A36C96">
        <w:rPr>
          <w:rFonts w:ascii="Times New Roman" w:hAnsi="Times New Roman" w:cs="Times New Roman"/>
          <w:sz w:val="28"/>
          <w:szCs w:val="28"/>
        </w:rPr>
        <w:t xml:space="preserve"> Вызывать чувство радости при удавшейся постройке.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lastRenderedPageBreak/>
        <w:t xml:space="preserve">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Развивать желание сооружать постройки по собственному замыслу.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 </w:t>
      </w:r>
    </w:p>
    <w:p w:rsidR="00A36C96" w:rsidRPr="00A36C96" w:rsidRDefault="00A36C96">
      <w:pPr>
        <w:rPr>
          <w:rFonts w:ascii="Times New Roman" w:hAnsi="Times New Roman" w:cs="Times New Roman"/>
          <w:b/>
          <w:sz w:val="28"/>
          <w:szCs w:val="28"/>
        </w:rPr>
      </w:pPr>
      <w:r w:rsidRPr="00A36C96">
        <w:rPr>
          <w:rFonts w:ascii="Times New Roman" w:hAnsi="Times New Roman" w:cs="Times New Roman"/>
          <w:b/>
          <w:sz w:val="28"/>
          <w:szCs w:val="28"/>
        </w:rPr>
        <w:t xml:space="preserve">Средняя группа (от 4 лет до 5 лет)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Развивать умение устанавливать ассоциативные связи, предлагая вспомнить, какие похожие сооружения дети видели.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</w:t>
      </w:r>
      <w:proofErr w:type="gramStart"/>
      <w:r w:rsidRPr="00A36C9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36C96">
        <w:rPr>
          <w:rFonts w:ascii="Times New Roman" w:hAnsi="Times New Roman" w:cs="Times New Roman"/>
          <w:sz w:val="28"/>
          <w:szCs w:val="28"/>
        </w:rPr>
        <w:t>в домах — стены, вверху — перекрытие, крыша; в автомобиле — кабина,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кузов и т. д.).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36C9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36C96">
        <w:rPr>
          <w:rFonts w:ascii="Times New Roman" w:hAnsi="Times New Roman" w:cs="Times New Roman"/>
          <w:sz w:val="28"/>
          <w:szCs w:val="28"/>
        </w:rPr>
        <w:t xml:space="preserve"> измерять постройки (по высоте, длине и ширине), соблюдать заданный воспитателем принцип конструкции («</w:t>
      </w:r>
      <w:proofErr w:type="spellStart"/>
      <w:r w:rsidRPr="00A36C96">
        <w:rPr>
          <w:rFonts w:ascii="Times New Roman" w:hAnsi="Times New Roman" w:cs="Times New Roman"/>
          <w:sz w:val="28"/>
          <w:szCs w:val="28"/>
        </w:rPr>
        <w:t>Постройтакой</w:t>
      </w:r>
      <w:proofErr w:type="spellEnd"/>
      <w:r w:rsidRPr="00A36C96">
        <w:rPr>
          <w:rFonts w:ascii="Times New Roman" w:hAnsi="Times New Roman" w:cs="Times New Roman"/>
          <w:sz w:val="28"/>
          <w:szCs w:val="28"/>
        </w:rPr>
        <w:t xml:space="preserve"> же домик, но высокий»).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Учить сооружать постройки из крупного и мелкого 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материала, использовать детали разного цвета для создания и украшения построек.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</w:t>
      </w:r>
      <w:r>
        <w:rPr>
          <w:rFonts w:ascii="Times New Roman" w:hAnsi="Times New Roman" w:cs="Times New Roman"/>
          <w:sz w:val="28"/>
          <w:szCs w:val="28"/>
        </w:rPr>
        <w:t xml:space="preserve"> участка, п</w:t>
      </w:r>
      <w:r w:rsidRPr="00A36C96">
        <w:rPr>
          <w:rFonts w:ascii="Times New Roman" w:hAnsi="Times New Roman" w:cs="Times New Roman"/>
          <w:sz w:val="28"/>
          <w:szCs w:val="28"/>
        </w:rPr>
        <w:t>оздравительная открытка), приклеивать к основной форме детал</w:t>
      </w:r>
      <w:proofErr w:type="gramStart"/>
      <w:r w:rsidRPr="00A36C9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6C96">
        <w:rPr>
          <w:rFonts w:ascii="Times New Roman" w:hAnsi="Times New Roman" w:cs="Times New Roman"/>
          <w:sz w:val="28"/>
          <w:szCs w:val="28"/>
        </w:rPr>
        <w:t xml:space="preserve">к дому — окна, двери, трубу; к автобусу — колеса; к стулу — спинку).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6C96">
        <w:rPr>
          <w:rFonts w:ascii="Times New Roman" w:hAnsi="Times New Roman" w:cs="Times New Roman"/>
          <w:sz w:val="28"/>
          <w:szCs w:val="28"/>
        </w:rPr>
        <w:t>Приобщать детей к изготовлению поделок из природного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коры, веток, листьев, шишек, каштанов, ореховой скорлупы, соломы (лодочки, </w:t>
      </w:r>
      <w:r w:rsidRPr="00A36C96">
        <w:rPr>
          <w:rFonts w:ascii="Times New Roman" w:hAnsi="Times New Roman" w:cs="Times New Roman"/>
          <w:sz w:val="28"/>
          <w:szCs w:val="28"/>
        </w:rPr>
        <w:lastRenderedPageBreak/>
        <w:t>ежики и т. д.).</w:t>
      </w:r>
      <w:proofErr w:type="gramEnd"/>
      <w:r w:rsidRPr="00A36C96">
        <w:rPr>
          <w:rFonts w:ascii="Times New Roman" w:hAnsi="Times New Roman" w:cs="Times New Roman"/>
          <w:sz w:val="28"/>
          <w:szCs w:val="28"/>
        </w:rPr>
        <w:t xml:space="preserve"> Учить использовать для закрепления частей клей,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>пластилин; применять в поделках катушки, коробки разной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и другие предметы. </w:t>
      </w:r>
    </w:p>
    <w:p w:rsidR="00A36C96" w:rsidRPr="00A36C96" w:rsidRDefault="00A36C96">
      <w:pPr>
        <w:rPr>
          <w:rFonts w:ascii="Times New Roman" w:hAnsi="Times New Roman" w:cs="Times New Roman"/>
          <w:b/>
          <w:sz w:val="28"/>
          <w:szCs w:val="28"/>
        </w:rPr>
      </w:pPr>
      <w:r w:rsidRPr="00A36C96">
        <w:rPr>
          <w:rFonts w:ascii="Times New Roman" w:hAnsi="Times New Roman" w:cs="Times New Roman"/>
          <w:b/>
          <w:sz w:val="28"/>
          <w:szCs w:val="28"/>
        </w:rPr>
        <w:t xml:space="preserve">Старшая и подготовительная группы (от 5 лет до 7 лет) </w:t>
      </w:r>
    </w:p>
    <w:p w:rsidR="00A36C96" w:rsidRPr="00A36C96" w:rsidRDefault="00A36C96">
      <w:pPr>
        <w:rPr>
          <w:rFonts w:ascii="Times New Roman" w:hAnsi="Times New Roman" w:cs="Times New Roman"/>
          <w:b/>
          <w:sz w:val="28"/>
          <w:szCs w:val="28"/>
        </w:rPr>
      </w:pPr>
      <w:r w:rsidRPr="00A36C96">
        <w:rPr>
          <w:rFonts w:ascii="Times New Roman" w:hAnsi="Times New Roman" w:cs="Times New Roman"/>
          <w:b/>
          <w:sz w:val="28"/>
          <w:szCs w:val="28"/>
        </w:rPr>
        <w:t xml:space="preserve">(от 5 до 6 лет)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разнообразные постройки и конструкции (дома, спортивное и игровое оборудование и т. п.).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Учить выделять основные части и характерные детали конструкций.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Поощрять самостоятельность, творчество, инициативу, дружелюбие.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Помогать анализировать сделанные воспитателем поделки и постройки;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на основе анализа находить конструктивные решения и планировать создание собственной постройки.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Знакомить с новыми деталями: разнообразными по форме и 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>пластинами, брусками, цилиндрами, конусами и др. Учить заменять 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детали другими.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Формировать умение создавать различные по величине и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постройки одного и того же объекта.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Учить строить по рисунку, самостоятельно подбирать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строительный материал.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Продолжать развивать умение работать коллективно, объединять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>поделки в соответствии с общим замыслом, договариваться, кто какую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работы будет выполнять. </w:t>
      </w:r>
    </w:p>
    <w:p w:rsidR="00A36C96" w:rsidRPr="00A36C96" w:rsidRDefault="00A36C96">
      <w:pPr>
        <w:rPr>
          <w:rFonts w:ascii="Times New Roman" w:hAnsi="Times New Roman" w:cs="Times New Roman"/>
          <w:b/>
          <w:sz w:val="28"/>
          <w:szCs w:val="28"/>
        </w:rPr>
      </w:pPr>
      <w:r w:rsidRPr="00A36C96">
        <w:rPr>
          <w:rFonts w:ascii="Times New Roman" w:hAnsi="Times New Roman" w:cs="Times New Roman"/>
          <w:b/>
          <w:sz w:val="28"/>
          <w:szCs w:val="28"/>
        </w:rPr>
        <w:t xml:space="preserve">(от 6 до 7 лет)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Формировать интерес к разнообразным зданиям и сооружениям (жилые дома, театры и др.). Поощрять желание передавать их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в конструктивной деятельности.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Учить видеть конструкцию объекта и анализировать ее основные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96">
        <w:rPr>
          <w:rFonts w:ascii="Times New Roman" w:hAnsi="Times New Roman" w:cs="Times New Roman"/>
          <w:sz w:val="28"/>
          <w:szCs w:val="28"/>
        </w:rPr>
        <w:t xml:space="preserve">их функциональное назначение.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lastRenderedPageBreak/>
        <w:t xml:space="preserve">Предлагать детям самостоятельно находить отдельные конструктивные решения на основе анализа существующих сооружений.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Закреплять навыки коллективной работы: умение распределять обязанности, работать в соответствии с общим замыслом, не мешая друг другу.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b/>
          <w:sz w:val="28"/>
          <w:szCs w:val="28"/>
        </w:rPr>
        <w:t>Конструирование из строительного материала.</w:t>
      </w:r>
      <w:r w:rsidRPr="00A36C96">
        <w:rPr>
          <w:rFonts w:ascii="Times New Roman" w:hAnsi="Times New Roman" w:cs="Times New Roman"/>
          <w:sz w:val="28"/>
          <w:szCs w:val="28"/>
        </w:rP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Распределять,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 Продолжать учить сооружать постройки, объединенные общей темой (улица, машины, дома). Конструирование из деталей конструкторов. Познакомить с 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пластмассовыми конструкторами.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>Учить создавать различные модели (здания, самолеты, поезда и т. д.) по рисунку, по словесной инструкции воспитателя, по собственному замыслу. Познакомить детей с деревянным конструктором, детал</w:t>
      </w:r>
      <w:r>
        <w:rPr>
          <w:rFonts w:ascii="Times New Roman" w:hAnsi="Times New Roman" w:cs="Times New Roman"/>
          <w:sz w:val="28"/>
          <w:szCs w:val="28"/>
        </w:rPr>
        <w:t>и которого крепятся штифтами.</w:t>
      </w:r>
      <w:r w:rsidRPr="00A36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Учить создавать различные конструкции (мебель, машины) по рисунку и по словесной инструкции воспитателя. Учить создавать конструкции, объединенные общей темой (детская площадка, стоянка машин и др.). </w:t>
      </w:r>
    </w:p>
    <w:p w:rsidR="00AC2D23" w:rsidRPr="00A36C96" w:rsidRDefault="00A36C96">
      <w:pPr>
        <w:rPr>
          <w:rFonts w:ascii="Times New Roman" w:hAnsi="Times New Roman" w:cs="Times New Roman"/>
          <w:sz w:val="28"/>
          <w:szCs w:val="28"/>
        </w:rPr>
      </w:pPr>
      <w:r w:rsidRPr="00A36C96">
        <w:rPr>
          <w:rFonts w:ascii="Times New Roman" w:hAnsi="Times New Roman" w:cs="Times New Roman"/>
          <w:sz w:val="28"/>
          <w:szCs w:val="28"/>
        </w:rPr>
        <w:t xml:space="preserve">Учить разбирать конструкции при помощи скобы и киянки (в пластмассовых конструкторах). </w:t>
      </w:r>
    </w:p>
    <w:sectPr w:rsidR="00AC2D23" w:rsidRPr="00A36C96" w:rsidSect="00AC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96"/>
    <w:rsid w:val="00A36C96"/>
    <w:rsid w:val="00AC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2022-12-03T18:27:00Z</dcterms:created>
  <dcterms:modified xsi:type="dcterms:W3CDTF">2022-12-03T18:33:00Z</dcterms:modified>
</cp:coreProperties>
</file>