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CF" w:rsidRDefault="00AD6ECF" w:rsidP="00AD6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CF">
        <w:rPr>
          <w:rFonts w:ascii="Times New Roman" w:hAnsi="Times New Roman" w:cs="Times New Roman"/>
          <w:b/>
          <w:sz w:val="28"/>
          <w:szCs w:val="28"/>
        </w:rPr>
        <w:t>Знакомство с миром искусства</w:t>
      </w:r>
    </w:p>
    <w:p w:rsidR="00AD6ECF" w:rsidRPr="00AD6ECF" w:rsidRDefault="00AD6ECF" w:rsidP="00AD6ECF">
      <w:pPr>
        <w:rPr>
          <w:rFonts w:ascii="Times New Roman" w:hAnsi="Times New Roman" w:cs="Times New Roman"/>
          <w:b/>
          <w:sz w:val="28"/>
          <w:szCs w:val="28"/>
        </w:rPr>
      </w:pPr>
      <w:r w:rsidRPr="00AD6ECF">
        <w:rPr>
          <w:rFonts w:ascii="Times New Roman" w:hAnsi="Times New Roman" w:cs="Times New Roman"/>
          <w:b/>
          <w:sz w:val="28"/>
          <w:szCs w:val="28"/>
        </w:rPr>
        <w:t xml:space="preserve">Первая младшая группа (от 2 лет до 3 лет)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Рассматривать с детьми иллюстрации к произведениям детской литературы. Развивать умение отвечать на вопросы по содержанию картинок.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Знакомить с народными игрушками: дымковской,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, матрешкой,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 и другими, соответствующими возрасту детей.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Обращать внимание детей на характер игрушек (</w:t>
      </w:r>
      <w:proofErr w:type="gramStart"/>
      <w:r w:rsidRPr="00AD6ECF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AD6ECF">
        <w:rPr>
          <w:rFonts w:ascii="Times New Roman" w:hAnsi="Times New Roman" w:cs="Times New Roman"/>
          <w:sz w:val="28"/>
          <w:szCs w:val="28"/>
        </w:rPr>
        <w:t xml:space="preserve">, забавная и др.), их форму, цветовое оформление. </w:t>
      </w:r>
    </w:p>
    <w:p w:rsidR="00AD6ECF" w:rsidRPr="00AD6ECF" w:rsidRDefault="00AD6ECF">
      <w:pPr>
        <w:rPr>
          <w:rFonts w:ascii="Times New Roman" w:hAnsi="Times New Roman" w:cs="Times New Roman"/>
          <w:b/>
          <w:sz w:val="28"/>
          <w:szCs w:val="28"/>
        </w:rPr>
      </w:pPr>
      <w:r w:rsidRPr="00AD6ECF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(от 3 лет до 4 лет)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Готовить детей к посещению кукольного театра, выставки детских работ и т. д. </w:t>
      </w:r>
    </w:p>
    <w:p w:rsidR="00AD6ECF" w:rsidRPr="00AD6ECF" w:rsidRDefault="00AD6ECF">
      <w:pPr>
        <w:rPr>
          <w:rFonts w:ascii="Times New Roman" w:hAnsi="Times New Roman" w:cs="Times New Roman"/>
          <w:b/>
          <w:sz w:val="28"/>
          <w:szCs w:val="28"/>
        </w:rPr>
      </w:pPr>
      <w:r w:rsidRPr="00AD6ECF">
        <w:rPr>
          <w:rFonts w:ascii="Times New Roman" w:hAnsi="Times New Roman" w:cs="Times New Roman"/>
          <w:b/>
          <w:sz w:val="28"/>
          <w:szCs w:val="28"/>
        </w:rPr>
        <w:t xml:space="preserve">Средняя группа (от 4 лет до 5 лет)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Познакомить детей с профессиями артиста, художника, композитора.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lastRenderedPageBreak/>
        <w:t xml:space="preserve"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ECF">
        <w:rPr>
          <w:rFonts w:ascii="Times New Roman" w:hAnsi="Times New Roman" w:cs="Times New Roman"/>
          <w:sz w:val="28"/>
          <w:szCs w:val="28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 </w:t>
      </w:r>
      <w:proofErr w:type="gramEnd"/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ECF">
        <w:rPr>
          <w:rFonts w:ascii="Times New Roman" w:hAnsi="Times New Roman" w:cs="Times New Roman"/>
          <w:sz w:val="28"/>
          <w:szCs w:val="28"/>
        </w:rPr>
        <w:t xml:space="preserve"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</w:t>
      </w:r>
      <w:proofErr w:type="gramEnd"/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этоархитектурные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 сооружения; дома бывают разные по форме, высоте,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длине</w:t>
      </w:r>
      <w:proofErr w:type="gramStart"/>
      <w:r w:rsidRPr="00AD6ECF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AD6ECF">
        <w:rPr>
          <w:rFonts w:ascii="Times New Roman" w:hAnsi="Times New Roman" w:cs="Times New Roman"/>
          <w:sz w:val="28"/>
          <w:szCs w:val="28"/>
        </w:rPr>
        <w:t xml:space="preserve"> разными окнами, с разным количеством этажей, подъездов и т. д.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Вызывать интерес к различным строениям, расположенным вокруг детского сада (дома, в которых живут ребенок и его друзья, школа, кинотеатр).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Закреплять умение замечать различия в сходных по форме и строению зданиях (форма и величина входных дверей, окон и других частей).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Поощрять стремление детей изображать в рисунках, аппликациях реальные и сказочные строения.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Организовать посещение музея (совместно с родителями), ра</w:t>
      </w:r>
      <w:r>
        <w:rPr>
          <w:rFonts w:ascii="Times New Roman" w:hAnsi="Times New Roman" w:cs="Times New Roman"/>
          <w:sz w:val="28"/>
          <w:szCs w:val="28"/>
        </w:rPr>
        <w:t xml:space="preserve">ссказать о назначении музея.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Развивать интерес к посещению кукольного театра, выставок.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Закреплять знания детей о книге, книжной иллюстрации. Познакомить с библиотекой как центром хранения книг, созданных писателями и поэтами.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Знакомить с произведениями народного искусства (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, сказки, загадки, песни, хороводы,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, изделия народного декоративно-прикладного искусства).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произведениям искусства. </w:t>
      </w:r>
    </w:p>
    <w:p w:rsidR="00AD6ECF" w:rsidRPr="00AD6ECF" w:rsidRDefault="00AD6EC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ECF">
        <w:rPr>
          <w:rFonts w:ascii="Times New Roman" w:hAnsi="Times New Roman" w:cs="Times New Roman"/>
          <w:b/>
          <w:sz w:val="28"/>
          <w:szCs w:val="28"/>
        </w:rPr>
        <w:t>Старшая</w:t>
      </w:r>
      <w:proofErr w:type="gramEnd"/>
      <w:r w:rsidRPr="00AD6ECF">
        <w:rPr>
          <w:rFonts w:ascii="Times New Roman" w:hAnsi="Times New Roman" w:cs="Times New Roman"/>
          <w:b/>
          <w:sz w:val="28"/>
          <w:szCs w:val="28"/>
        </w:rPr>
        <w:t xml:space="preserve"> и подготовительная </w:t>
      </w:r>
      <w:proofErr w:type="spellStart"/>
      <w:r w:rsidRPr="00AD6ECF">
        <w:rPr>
          <w:rFonts w:ascii="Times New Roman" w:hAnsi="Times New Roman" w:cs="Times New Roman"/>
          <w:b/>
          <w:sz w:val="28"/>
          <w:szCs w:val="28"/>
        </w:rPr>
        <w:t>нруппы</w:t>
      </w:r>
      <w:proofErr w:type="spellEnd"/>
      <w:r w:rsidRPr="00AD6ECF">
        <w:rPr>
          <w:rFonts w:ascii="Times New Roman" w:hAnsi="Times New Roman" w:cs="Times New Roman"/>
          <w:b/>
          <w:sz w:val="28"/>
          <w:szCs w:val="28"/>
        </w:rPr>
        <w:t xml:space="preserve"> (от 5 лет до 7 лет) </w:t>
      </w:r>
    </w:p>
    <w:p w:rsidR="00AD6ECF" w:rsidRPr="00AD6ECF" w:rsidRDefault="00AD6ECF">
      <w:pPr>
        <w:rPr>
          <w:rFonts w:ascii="Times New Roman" w:hAnsi="Times New Roman" w:cs="Times New Roman"/>
          <w:b/>
          <w:sz w:val="28"/>
          <w:szCs w:val="28"/>
        </w:rPr>
      </w:pPr>
      <w:r w:rsidRPr="00AD6E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(от 5 до 6 лет)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музыке, живописи, литературе, народному искусству.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AD6ECF">
        <w:rPr>
          <w:rFonts w:ascii="Times New Roman" w:hAnsi="Times New Roman" w:cs="Times New Roman"/>
          <w:sz w:val="28"/>
          <w:szCs w:val="28"/>
        </w:rPr>
        <w:t>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AD6ECF">
        <w:rPr>
          <w:rFonts w:ascii="Times New Roman" w:hAnsi="Times New Roman" w:cs="Times New Roman"/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материалыдля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 разных видов художественной деятельности. Познакомить с произведениями живописи (И. Шишкин, И. Левитан, В. Серов, И. Грабарь, П.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Продолжать знакомить с архитектурой. </w:t>
      </w:r>
      <w:proofErr w:type="gramStart"/>
      <w:r w:rsidRPr="00AD6ECF">
        <w:rPr>
          <w:rFonts w:ascii="Times New Roman" w:hAnsi="Times New Roman" w:cs="Times New Roman"/>
          <w:sz w:val="28"/>
          <w:szCs w:val="28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AD6ECF">
        <w:rPr>
          <w:rFonts w:ascii="Times New Roman" w:hAnsi="Times New Roman" w:cs="Times New Roman"/>
          <w:sz w:val="28"/>
          <w:szCs w:val="28"/>
        </w:rPr>
        <w:t xml:space="preserve"> Подводить дошкольников к пониманию зависимости конструкции здания от его назначения: жилой дом, театр, храм и т. д.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учитьвнимательно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Формировать у детей бережное отношение к произведениям искусства. </w:t>
      </w:r>
    </w:p>
    <w:p w:rsidR="00AD6ECF" w:rsidRPr="00AD6ECF" w:rsidRDefault="00AD6ECF">
      <w:pPr>
        <w:rPr>
          <w:rFonts w:ascii="Times New Roman" w:hAnsi="Times New Roman" w:cs="Times New Roman"/>
          <w:b/>
          <w:sz w:val="28"/>
          <w:szCs w:val="28"/>
        </w:rPr>
      </w:pPr>
      <w:r w:rsidRPr="00AD6ECF">
        <w:rPr>
          <w:rFonts w:ascii="Times New Roman" w:hAnsi="Times New Roman" w:cs="Times New Roman"/>
          <w:b/>
          <w:sz w:val="28"/>
          <w:szCs w:val="28"/>
        </w:rPr>
        <w:t xml:space="preserve">(от 6 до 7 лет)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Формировать интерес к классическому и народному искусству (музыке, изобразительному искусству, литературе, архитектуре).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D6ECF">
        <w:rPr>
          <w:rFonts w:ascii="Times New Roman" w:hAnsi="Times New Roman" w:cs="Times New Roman"/>
          <w:sz w:val="28"/>
          <w:szCs w:val="28"/>
        </w:rPr>
        <w:t xml:space="preserve">ормировать основы художественной культуры. Развивать интерес к искусству. </w:t>
      </w:r>
      <w:proofErr w:type="gramStart"/>
      <w:r w:rsidRPr="00AD6ECF">
        <w:rPr>
          <w:rFonts w:ascii="Times New Roman" w:hAnsi="Times New Roman" w:cs="Times New Roman"/>
          <w:sz w:val="28"/>
          <w:szCs w:val="28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</w:t>
      </w:r>
      <w:r>
        <w:rPr>
          <w:rFonts w:ascii="Times New Roman" w:hAnsi="Times New Roman" w:cs="Times New Roman"/>
          <w:sz w:val="28"/>
          <w:szCs w:val="28"/>
        </w:rPr>
        <w:t xml:space="preserve">, театр, танец, кино, цирк). </w:t>
      </w:r>
      <w:proofErr w:type="gramEnd"/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Продолжать знакомить детей с произведениями живописи: И. Шишкин («Рожь», «Утро в сосновом лесу»), И. Левитан («Золотая осень», «Март», «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AD6EC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D6ECF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 вода»), А. Саврасов («Грачи прилетели»), А. Пластов («Полдень», «Летом», «Сенокос»), В. Васнецов («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», «Богатыри», «Иван-царевич на Сером волке») и др. 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 Расширять представления о художниках — иллюстраторах детской книги (И.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, Ю. Васнецов, В. Конашевич, В. Лебедев, Т. Маврина, Е.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, мезенская роспись), с керамическими изделиями, народными игрушками. 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Познакомить со спецификой храмовой архитектуры: купол, арки,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аркатурный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ECF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</w:t>
      </w:r>
      <w:proofErr w:type="spellStart"/>
      <w:r w:rsidRPr="00AD6EC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D6EC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чувства, эмоции, переживания; умение самостоятельно создавать художественные образы в разных видах деятельности.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AD6ECF">
        <w:rPr>
          <w:rFonts w:ascii="Times New Roman" w:hAnsi="Times New Roman" w:cs="Times New Roman"/>
          <w:sz w:val="28"/>
          <w:szCs w:val="28"/>
        </w:rPr>
        <w:t>вств с в</w:t>
      </w:r>
      <w:proofErr w:type="gramEnd"/>
      <w:r w:rsidRPr="00AD6ECF">
        <w:rPr>
          <w:rFonts w:ascii="Times New Roman" w:hAnsi="Times New Roman" w:cs="Times New Roman"/>
          <w:sz w:val="28"/>
          <w:szCs w:val="28"/>
        </w:rPr>
        <w:t xml:space="preserve">идами искусства (музыку слушают, картины рассматривают, стихи читают и слушают и т. д.).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Расширять представления о разнообразии народного искусства, художественных промыслов (различные виды материалов, разные регионы страны и мира). </w:t>
      </w:r>
    </w:p>
    <w:p w:rsid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Воспитывать интерес к искусству родного края; любовь и бережное отношение к произведениям искусства. </w:t>
      </w:r>
    </w:p>
    <w:p w:rsidR="00693BF6" w:rsidRPr="00AD6ECF" w:rsidRDefault="00AD6ECF">
      <w:pPr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lastRenderedPageBreak/>
        <w:t>Поощрять активное участие детей в художественной деятельности по собственному желанию и под руководством взрослого.</w:t>
      </w:r>
    </w:p>
    <w:sectPr w:rsidR="00693BF6" w:rsidRPr="00AD6ECF" w:rsidSect="0069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CF"/>
    <w:rsid w:val="00693BF6"/>
    <w:rsid w:val="00AD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2022-12-03T17:45:00Z</dcterms:created>
  <dcterms:modified xsi:type="dcterms:W3CDTF">2022-12-03T17:54:00Z</dcterms:modified>
</cp:coreProperties>
</file>